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6" w:lineRule="exact"/>
        <w:jc w:val="distribute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color w:val="000000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ge">
                  <wp:posOffset>713740</wp:posOffset>
                </wp:positionV>
                <wp:extent cx="5229225" cy="771525"/>
                <wp:effectExtent l="0" t="0" r="0" b="0"/>
                <wp:wrapNone/>
                <wp:docPr id="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2292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b/>
                                <w:color w:val="FF0000"/>
                                <w:sz w:val="56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kern w:val="0"/>
                                <w:sz w:val="56"/>
                                <w:szCs w:val="64"/>
                              </w:rPr>
                              <w:t>济宁市商务局</w:t>
                            </w:r>
                          </w:p>
                          <w:p>
                            <w:pPr>
                              <w:snapToGrid w:val="0"/>
                              <w:jc w:val="distribute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Jining Municipal Bureau of Commerce</w:t>
                            </w: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2.75pt;margin-top:56.2pt;height:60.75pt;width:411.75pt;mso-position-vertical-relative:page;z-index:251659264;mso-width-relative:page;mso-height-relative:page;" filled="f" stroked="f" coordsize="21600,21600" o:gfxdata="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AMX/yM2QAAAAoBAAAPAAAAAAAAAAEAIAAAADgAAABkcnMvZG93bnJldi54&#10;bWxQSwECFAAUAAAACACHTuJA/gEetKoBAAA4AwAADgAAAAAAAAABACAAAAA+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jc w:val="distribute"/>
                        <w:rPr>
                          <w:rFonts w:hint="eastAsia"/>
                          <w:b/>
                          <w:color w:val="FF0000"/>
                          <w:sz w:val="56"/>
                          <w:szCs w:val="4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kern w:val="0"/>
                          <w:sz w:val="56"/>
                          <w:szCs w:val="64"/>
                        </w:rPr>
                        <w:t>济宁市商务局</w:t>
                      </w:r>
                    </w:p>
                    <w:p>
                      <w:pPr>
                        <w:snapToGrid w:val="0"/>
                        <w:jc w:val="distribute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</w:rPr>
                        <w:t>Jining Municipal Bureau of Commerce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6"/>
        <w:snapToGrid w:val="0"/>
        <w:spacing w:before="0" w:after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color w:val="000000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254635</wp:posOffset>
                </wp:positionV>
                <wp:extent cx="5781040" cy="0"/>
                <wp:effectExtent l="0" t="28575" r="10160" b="2857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04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1pt;margin-top:20.05pt;height:0pt;width:455.2pt;z-index:251658240;mso-width-relative:page;mso-height-relative:page;" filled="f" stroked="t" coordsize="21600,21600" o:gfxdata="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H5cN0DV&#10;AAAACQEAAA8AAAAAAAAAAQAgAAAAOAAAAGRycy9kb3ducmV2LnhtbFBLAQIUABQAAAAIAIdO4kCU&#10;tfsc1AEAAJcDAAAOAAAAAAAAAAEAIAAAADoBAABkcnMvZTJvRG9jLnhtbFBLBQYAAAAABgAGAFkB&#10;AACA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left="105" w:leftChars="50" w:right="105" w:rightChar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关于提报第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届中国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-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南亚博览会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left="105" w:leftChars="50" w:right="105" w:rightChar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参展参会的通知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105" w:leftChars="50" w:right="105" w:rightChars="50" w:firstLine="0" w:firstLineChars="0"/>
        <w:textAlignment w:val="auto"/>
        <w:rPr>
          <w:rFonts w:hint="eastAsia"/>
        </w:rPr>
      </w:pP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</w:rPr>
        <w:t>各县（市、区）</w:t>
      </w: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</w:rPr>
        <w:t>商务局，济宁高新区、太白湖新区、济宁经济技术开发区商务主管部门，各有关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</w:rPr>
        <w:t>单位（企业）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第8届中国-南亚博览会暨第28届中国昆明进出口商品交易会（简称南博会）将于2024年年中在云南昆明市举办。为支持我市优质进出口企业开拓国内外市场，我市将组织企业参加第8届南博会，为做好本届组展工作，更好的实现境内外参展商和采购商精准对接，请各县市区商务主管部门收集有意向参展企业的意向需求，包括：参展商展示意向、采购商采购需求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请于2024年1月28日前将第8届中国-南亚博览会意向需求信息表汇总后发送至cds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" w:eastAsia="zh-CN" w:bidi="ar-SA"/>
        </w:rPr>
        <w:t>2312057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@1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" w:eastAsia="zh-CN" w:bidi="ar-SA"/>
        </w:rPr>
        <w:t>63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.com邮箱。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联 系 人：晁党生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联系电话：2312057      19862797856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附    件：第8届中国-南亚博览会意向需求信息表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0" w:firstLineChars="200"/>
        <w:jc w:val="center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0" w:firstLineChars="200"/>
        <w:jc w:val="center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济宁市商务局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0" w:firstLineChars="200"/>
        <w:jc w:val="center"/>
        <w:textAlignment w:val="auto"/>
        <w:rPr>
          <w:rFonts w:hint="eastAsia" w:ascii="仿宋_GB2312" w:hAnsi="仿宋" w:cs="宋体"/>
          <w:color w:val="000000"/>
          <w:sz w:val="32"/>
          <w:szCs w:val="32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                      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202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4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年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1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月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23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日   </w:t>
      </w:r>
      <w:r>
        <w:rPr>
          <w:rFonts w:hint="eastAsia" w:ascii="仿宋_GB2312" w:hAnsi="仿宋" w:cs="宋体"/>
          <w:color w:val="000000"/>
          <w:sz w:val="32"/>
          <w:szCs w:val="32"/>
        </w:rPr>
        <w:t xml:space="preserve">  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105" w:leftChars="50" w:right="105" w:rightChars="50" w:firstLine="0" w:firstLineChars="0"/>
        <w:textAlignment w:val="auto"/>
        <w:rPr>
          <w:rFonts w:hint="eastAsia" w:eastAsia="华文仿宋"/>
          <w:bCs/>
          <w:color w:val="000000"/>
          <w:sz w:val="32"/>
          <w:szCs w:val="32"/>
          <w:lang w:val="en-US" w:eastAsia="zh-CN"/>
        </w:rPr>
      </w:pPr>
    </w:p>
    <w:p>
      <w:pPr>
        <w:ind w:firstLine="2168" w:firstLineChars="600"/>
        <w:jc w:val="both"/>
        <w:rPr>
          <w:rFonts w:hint="eastAsia" w:ascii="仿宋_GB2312" w:hAnsi="宋体" w:eastAsia="仿宋_GB2312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105" w:rightChars="50"/>
        <w:jc w:val="both"/>
        <w:textAlignment w:val="auto"/>
        <w:rPr>
          <w:rFonts w:eastAsia="华文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</w:p>
    <w:p>
      <w:pPr>
        <w:pStyle w:val="2"/>
        <w:ind w:firstLine="1500" w:firstLineChars="500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</w:p>
    <w:p>
      <w:pPr>
        <w:pStyle w:val="2"/>
        <w:ind w:firstLine="1080" w:firstLineChars="300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val="en-US" w:eastAsia="zh-CN" w:bidi="ar-SA"/>
        </w:rPr>
        <w:t>第8届中国-南亚博览会意向需求信息表</w:t>
      </w:r>
    </w:p>
    <w:p>
      <w:pPr>
        <w:pStyle w:val="3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</w:p>
    <w:p>
      <w:pPr>
        <w:pStyle w:val="3"/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填报县市区：         （公章）</w:t>
      </w: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020"/>
        <w:gridCol w:w="3020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20" w:type="dxa"/>
          </w:tcPr>
          <w:p>
            <w:pPr>
              <w:ind w:firstLine="720" w:firstLineChars="200"/>
              <w:rPr>
                <w:rFonts w:hint="eastAsia"/>
                <w:sz w:val="36"/>
                <w:szCs w:val="36"/>
                <w:lang w:eastAsia="zh-CN"/>
              </w:rPr>
            </w:pPr>
            <w:r>
              <w:rPr>
                <w:rFonts w:hint="eastAsia"/>
                <w:sz w:val="36"/>
                <w:szCs w:val="36"/>
                <w:lang w:eastAsia="zh-CN"/>
              </w:rPr>
              <w:t>展示意向</w:t>
            </w:r>
          </w:p>
          <w:p>
            <w:pPr>
              <w:pStyle w:val="2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意向展示和推广项目所属行业或商品类别</w:t>
            </w:r>
          </w:p>
        </w:tc>
        <w:tc>
          <w:tcPr>
            <w:tcW w:w="6040" w:type="dxa"/>
            <w:gridSpan w:val="2"/>
          </w:tcPr>
          <w:p>
            <w:pPr>
              <w:ind w:firstLine="2160" w:firstLineChars="600"/>
              <w:rPr>
                <w:rFonts w:hint="eastAsia"/>
                <w:sz w:val="36"/>
                <w:szCs w:val="36"/>
                <w:lang w:eastAsia="zh-CN"/>
              </w:rPr>
            </w:pPr>
            <w:r>
              <w:rPr>
                <w:rFonts w:hint="eastAsia"/>
                <w:sz w:val="36"/>
                <w:szCs w:val="36"/>
                <w:lang w:eastAsia="zh-CN"/>
              </w:rPr>
              <w:t>采购需求</w:t>
            </w:r>
          </w:p>
          <w:p>
            <w:pPr>
              <w:pStyle w:val="2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意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向对接的行业领域或采购商品类别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67" w:hRule="atLeast"/>
        </w:trPr>
        <w:tc>
          <w:tcPr>
            <w:tcW w:w="3020" w:type="dxa"/>
            <w:vMerge w:val="restart"/>
          </w:tcPr>
          <w:p>
            <w:pPr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境外（主要针对南亚国家）</w:t>
            </w:r>
          </w:p>
        </w:tc>
        <w:tc>
          <w:tcPr>
            <w:tcW w:w="302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2" w:hRule="atLeast"/>
        </w:trPr>
        <w:tc>
          <w:tcPr>
            <w:tcW w:w="3020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境内（针对国内省市区）</w:t>
            </w:r>
          </w:p>
        </w:tc>
        <w:tc>
          <w:tcPr>
            <w:tcW w:w="302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37" w:hRule="atLeast"/>
        </w:trPr>
        <w:tc>
          <w:tcPr>
            <w:tcW w:w="3020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云南（针对云南各州市）</w:t>
            </w:r>
          </w:p>
        </w:tc>
        <w:tc>
          <w:tcPr>
            <w:tcW w:w="3020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headerReference r:id="rId3" w:type="first"/>
      <w:footerReference r:id="rId6" w:type="first"/>
      <w:footerReference r:id="rId4" w:type="default"/>
      <w:footerReference r:id="rId5" w:type="even"/>
      <w:endnotePr>
        <w:numFmt w:val="decimal"/>
      </w:endnotePr>
      <w:pgSz w:w="11906" w:h="16838"/>
      <w:pgMar w:top="2098" w:right="1531" w:bottom="1985" w:left="1531" w:header="851" w:footer="170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Noto Sans Mono CJK JP Regular">
    <w:panose1 w:val="020B0500000000000000"/>
    <w:charset w:val="86"/>
    <w:family w:val="swiss"/>
    <w:pitch w:val="default"/>
    <w:sig w:usb0="30000003" w:usb1="2BDF3C10" w:usb2="00000016" w:usb3="00000000" w:csb0="602E0107" w:csb1="00000000"/>
  </w:font>
  <w:font w:name="华文黑体 Light">
    <w:altName w:val="方正黑体_GBK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10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00" w:usb3="00000000" w:csb0="00040001" w:csb1="00000000"/>
  </w:font>
  <w:font w:name="华文仿宋">
    <w:altName w:val="汉仪仿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25"/>
        <w:rFonts w:hint="eastAsia" w:ascii="宋体" w:hAnsi="宋体"/>
        <w:sz w:val="24"/>
      </w:rPr>
    </w:pPr>
    <w:r>
      <w:rPr>
        <w:rStyle w:val="25"/>
        <w:rFonts w:hint="eastAsia" w:ascii="宋体" w:hAnsi="宋体"/>
        <w:sz w:val="24"/>
      </w:rPr>
      <w:t xml:space="preserve">— </w:t>
    </w:r>
    <w:r>
      <w:rPr>
        <w:rFonts w:ascii="宋体" w:hAnsi="宋体"/>
        <w:sz w:val="24"/>
      </w:rPr>
      <w:fldChar w:fldCharType="begin"/>
    </w:r>
    <w:r>
      <w:rPr>
        <w:rStyle w:val="25"/>
        <w:rFonts w:ascii="宋体" w:hAnsi="宋体"/>
        <w:sz w:val="24"/>
      </w:rPr>
      <w:instrText xml:space="preserve">PAGE  </w:instrText>
    </w:r>
    <w:r>
      <w:rPr>
        <w:rFonts w:ascii="宋体" w:hAnsi="宋体"/>
        <w:sz w:val="24"/>
      </w:rPr>
      <w:fldChar w:fldCharType="separate"/>
    </w:r>
    <w:r>
      <w:rPr>
        <w:rStyle w:val="25"/>
        <w:rFonts w:ascii="宋体" w:hAnsi="宋体"/>
        <w:sz w:val="24"/>
      </w:rPr>
      <w:t>2</w:t>
    </w:r>
    <w:r>
      <w:rPr>
        <w:rFonts w:ascii="宋体" w:hAnsi="宋体"/>
        <w:sz w:val="24"/>
      </w:rPr>
      <w:fldChar w:fldCharType="end"/>
    </w:r>
    <w:r>
      <w:rPr>
        <w:rStyle w:val="25"/>
        <w:rFonts w:hint="eastAsia" w:ascii="宋体" w:hAnsi="宋体"/>
        <w:sz w:val="24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25"/>
      </w:rPr>
    </w:pPr>
    <w:r>
      <w:fldChar w:fldCharType="begin"/>
    </w:r>
    <w:r>
      <w:rPr>
        <w:rStyle w:val="25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-82550</wp:posOffset>
              </wp:positionH>
              <wp:positionV relativeFrom="page">
                <wp:posOffset>9483090</wp:posOffset>
              </wp:positionV>
              <wp:extent cx="5770880" cy="0"/>
              <wp:effectExtent l="0" t="28575" r="1270" b="28575"/>
              <wp:wrapNone/>
              <wp:docPr id="5" name="直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true"/>
                  </wps:wsp>
                </a:graphicData>
              </a:graphic>
            </wp:anchor>
          </w:drawing>
        </mc:Choice>
        <mc:Fallback>
          <w:pict>
            <v:line id="直线 12" o:spid="_x0000_s1026" o:spt="20" style="position:absolute;left:0pt;margin-left:-6.5pt;margin-top:746.7pt;height:0pt;width:454.4pt;mso-position-vertical-relative:page;z-index:251659264;mso-width-relative:page;mso-height-relative:page;" filled="f" stroked="t" coordsize="21600,21600" o:gfxdata="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QbZdHtgAAAANAQAADwAAAAAAAAABACAAAAA4AAAAZHJzL2Rvd25yZXYueG1sUEsBAhQAFAAAAAgA&#10;h07iQCRsGOXWAQAAmAMAAA4AAAAAAAAAAQAgAAAAPQEAAGRycy9lMm9Eb2MueG1sUEsFBgAAAAAG&#10;AAYAWQEAAIUFAAAAAA==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50165</wp:posOffset>
              </wp:positionH>
              <wp:positionV relativeFrom="page">
                <wp:posOffset>9540875</wp:posOffset>
              </wp:positionV>
              <wp:extent cx="5486400" cy="409575"/>
              <wp:effectExtent l="0" t="0" r="0" b="0"/>
              <wp:wrapNone/>
              <wp:docPr id="4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4864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autoSpaceDE w:val="0"/>
                            <w:autoSpaceDN w:val="0"/>
                            <w:adjustRightInd w:val="0"/>
                            <w:spacing w:line="260" w:lineRule="atLeast"/>
                            <w:jc w:val="distribute"/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址址：济宁市仙营路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5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号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电话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(Tel)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：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 xml:space="preserve">(0537)2312224  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传真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(Fax)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：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 xml:space="preserve">(0537)2314528  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邮编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(PC)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：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272025</w:t>
                          </w:r>
                        </w:p>
                        <w:p>
                          <w:pPr>
                            <w:jc w:val="distribute"/>
                            <w:rPr>
                              <w:color w:val="FF0000"/>
                            </w:rPr>
                          </w:pP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Add:No.5 Xianying Road,Jining City    http://business.jining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gov.cn/</w:t>
                          </w:r>
                        </w:p>
                      </w:txbxContent>
                    </wps:txbx>
                    <wps:bodyPr wrap="square" lIns="0" tIns="0" rIns="0" bIns="0" upright="true"/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3.95pt;margin-top:751.25pt;height:32.25pt;width:432pt;mso-position-vertical-relative:page;z-index:251658240;mso-width-relative:page;mso-height-relative:page;" filled="f" stroked="f" coordsize="21600,21600" o:gfxdata="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Bysfqa2AAAAAsBAAAPAAAAAAAAAAEAIAAAADgAAABkcnMvZG93bnJldi54&#10;bWxQSwECFAAUAAAACACHTuJAWXUAgqsBAAA5AwAADgAAAAAAAAABACAAAAA9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260" w:lineRule="atLeast"/>
                      <w:jc w:val="distribute"/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</w:pP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址址：济宁市仙营路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5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号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电话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(Tel)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：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 xml:space="preserve">(0537)2312224  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传真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(Fax)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：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 xml:space="preserve">(0537)2314528  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邮编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(PC)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：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272025</w:t>
                    </w:r>
                  </w:p>
                  <w:p>
                    <w:pPr>
                      <w:jc w:val="distribute"/>
                      <w:rPr>
                        <w:color w:val="FF0000"/>
                      </w:rPr>
                    </w:pP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Add:No.5 Xianying Road,Jining City    http://business.jining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.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gov.cn/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A9"/>
    <w:rsid w:val="00022BA8"/>
    <w:rsid w:val="002E265D"/>
    <w:rsid w:val="00311705"/>
    <w:rsid w:val="004442BD"/>
    <w:rsid w:val="005E5F80"/>
    <w:rsid w:val="0063484E"/>
    <w:rsid w:val="006B2A48"/>
    <w:rsid w:val="006D0E75"/>
    <w:rsid w:val="00726474"/>
    <w:rsid w:val="00817D6E"/>
    <w:rsid w:val="009A11FD"/>
    <w:rsid w:val="00B744C0"/>
    <w:rsid w:val="00BF6DA5"/>
    <w:rsid w:val="00C11DA2"/>
    <w:rsid w:val="00C53E9C"/>
    <w:rsid w:val="00D27F53"/>
    <w:rsid w:val="00DD4353"/>
    <w:rsid w:val="00E2605B"/>
    <w:rsid w:val="00E83EDC"/>
    <w:rsid w:val="00EC2FA9"/>
    <w:rsid w:val="00ED12AC"/>
    <w:rsid w:val="00F161C1"/>
    <w:rsid w:val="00F22291"/>
    <w:rsid w:val="00F470B7"/>
    <w:rsid w:val="00F53491"/>
    <w:rsid w:val="00FD0FFC"/>
    <w:rsid w:val="013C7E29"/>
    <w:rsid w:val="038C13CB"/>
    <w:rsid w:val="060F7AF1"/>
    <w:rsid w:val="075832CE"/>
    <w:rsid w:val="07C652F7"/>
    <w:rsid w:val="08EC11FA"/>
    <w:rsid w:val="0904399B"/>
    <w:rsid w:val="0A366D60"/>
    <w:rsid w:val="0BCA423D"/>
    <w:rsid w:val="0C060577"/>
    <w:rsid w:val="0DF20428"/>
    <w:rsid w:val="0F252B59"/>
    <w:rsid w:val="0FC64A5A"/>
    <w:rsid w:val="109B63BA"/>
    <w:rsid w:val="116955BD"/>
    <w:rsid w:val="1A0948E0"/>
    <w:rsid w:val="1A8F2F82"/>
    <w:rsid w:val="1E9B419D"/>
    <w:rsid w:val="1F093655"/>
    <w:rsid w:val="21BD43AF"/>
    <w:rsid w:val="22C65A0B"/>
    <w:rsid w:val="2446022B"/>
    <w:rsid w:val="25B4202B"/>
    <w:rsid w:val="26306E4A"/>
    <w:rsid w:val="266F562F"/>
    <w:rsid w:val="26EA46E5"/>
    <w:rsid w:val="278554F3"/>
    <w:rsid w:val="28D85415"/>
    <w:rsid w:val="297958D5"/>
    <w:rsid w:val="2B3C321E"/>
    <w:rsid w:val="2B79660B"/>
    <w:rsid w:val="2C463448"/>
    <w:rsid w:val="2D8E1C89"/>
    <w:rsid w:val="2E0E3F97"/>
    <w:rsid w:val="2EE653D2"/>
    <w:rsid w:val="3037766F"/>
    <w:rsid w:val="327E6429"/>
    <w:rsid w:val="350812DD"/>
    <w:rsid w:val="350D197A"/>
    <w:rsid w:val="357A6C4A"/>
    <w:rsid w:val="377C09BF"/>
    <w:rsid w:val="3D4E1502"/>
    <w:rsid w:val="3E67B387"/>
    <w:rsid w:val="3E7D65D4"/>
    <w:rsid w:val="40A54325"/>
    <w:rsid w:val="424D5D7B"/>
    <w:rsid w:val="42A50C36"/>
    <w:rsid w:val="45AD1FBD"/>
    <w:rsid w:val="490B205D"/>
    <w:rsid w:val="4D723C89"/>
    <w:rsid w:val="4E572636"/>
    <w:rsid w:val="4F62673F"/>
    <w:rsid w:val="4FC075E9"/>
    <w:rsid w:val="5BFFA791"/>
    <w:rsid w:val="5C800973"/>
    <w:rsid w:val="5C866779"/>
    <w:rsid w:val="5CCB5055"/>
    <w:rsid w:val="5D34194F"/>
    <w:rsid w:val="5D5BC442"/>
    <w:rsid w:val="5FF7B883"/>
    <w:rsid w:val="617927A3"/>
    <w:rsid w:val="67993E59"/>
    <w:rsid w:val="68CA4687"/>
    <w:rsid w:val="698D92C5"/>
    <w:rsid w:val="6A5D3617"/>
    <w:rsid w:val="6B7F2624"/>
    <w:rsid w:val="6C7D5973"/>
    <w:rsid w:val="6DDB1F40"/>
    <w:rsid w:val="6E443D01"/>
    <w:rsid w:val="6EA56D77"/>
    <w:rsid w:val="6FDF2830"/>
    <w:rsid w:val="719A5324"/>
    <w:rsid w:val="71B024BB"/>
    <w:rsid w:val="73CF702C"/>
    <w:rsid w:val="75BD022A"/>
    <w:rsid w:val="762028AE"/>
    <w:rsid w:val="76883252"/>
    <w:rsid w:val="77A95427"/>
    <w:rsid w:val="77DFF759"/>
    <w:rsid w:val="77FE2468"/>
    <w:rsid w:val="788F1108"/>
    <w:rsid w:val="7AE9C865"/>
    <w:rsid w:val="7BFE1EF0"/>
    <w:rsid w:val="7E7B793A"/>
    <w:rsid w:val="7F333B26"/>
    <w:rsid w:val="7F572A8D"/>
    <w:rsid w:val="7F9F0875"/>
    <w:rsid w:val="7FF7B99C"/>
    <w:rsid w:val="9DF3CBE2"/>
    <w:rsid w:val="9F3F92C7"/>
    <w:rsid w:val="9F76D721"/>
    <w:rsid w:val="ADB57F37"/>
    <w:rsid w:val="AFBFF8C4"/>
    <w:rsid w:val="B74AC57A"/>
    <w:rsid w:val="BA2A3CCA"/>
    <w:rsid w:val="BF7BEDCB"/>
    <w:rsid w:val="C7D7434B"/>
    <w:rsid w:val="CD37C609"/>
    <w:rsid w:val="D1EEB161"/>
    <w:rsid w:val="D9E9A848"/>
    <w:rsid w:val="DB6FB16E"/>
    <w:rsid w:val="E17B9F51"/>
    <w:rsid w:val="EBBF64BC"/>
    <w:rsid w:val="F3F3BC86"/>
    <w:rsid w:val="F5FFF285"/>
    <w:rsid w:val="F771F14C"/>
    <w:rsid w:val="F7F835FD"/>
    <w:rsid w:val="F9D7F642"/>
    <w:rsid w:val="FB3B19BC"/>
    <w:rsid w:val="FB67B0AF"/>
    <w:rsid w:val="FCFBC0E1"/>
    <w:rsid w:val="FDBD18D2"/>
    <w:rsid w:val="FFBF052F"/>
    <w:rsid w:val="FFDDFD98"/>
    <w:rsid w:val="FFE9940A"/>
    <w:rsid w:val="FFFF706A"/>
    <w:rsid w:val="FFFFF1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jc w:val="center"/>
      <w:outlineLvl w:val="0"/>
    </w:pPr>
    <w:rPr>
      <w:rFonts w:ascii="仿宋_GB2312" w:eastAsia="仿宋_GB2312"/>
      <w:sz w:val="28"/>
      <w:szCs w:val="28"/>
    </w:rPr>
  </w:style>
  <w:style w:type="paragraph" w:styleId="5">
    <w:name w:val="heading 2"/>
    <w:basedOn w:val="1"/>
    <w:next w:val="1"/>
    <w:qFormat/>
    <w:uiPriority w:val="0"/>
    <w:pPr>
      <w:keepNext/>
      <w:jc w:val="center"/>
      <w:outlineLvl w:val="1"/>
    </w:pPr>
    <w:rPr>
      <w:rFonts w:ascii="仿宋_GB2312" w:eastAsia="仿宋_GB2312"/>
      <w:b/>
      <w:sz w:val="28"/>
      <w:szCs w:val="28"/>
    </w:rPr>
  </w:style>
  <w:style w:type="paragraph" w:styleId="6">
    <w:name w:val="heading 3"/>
    <w:next w:val="1"/>
    <w:qFormat/>
    <w:uiPriority w:val="0"/>
    <w:pPr>
      <w:keepNext/>
      <w:keepLines/>
      <w:spacing w:before="260" w:after="260" w:line="415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lang w:val="en-US" w:eastAsia="zh-CN" w:bidi="ar-SA"/>
    </w:rPr>
  </w:style>
  <w:style w:type="character" w:default="1" w:styleId="23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color w:val="000000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3"/>
    <w:basedOn w:val="1"/>
    <w:qFormat/>
    <w:uiPriority w:val="0"/>
    <w:pPr>
      <w:jc w:val="center"/>
    </w:pPr>
    <w:rPr>
      <w:rFonts w:eastAsia="方正小标宋简体"/>
      <w:b/>
      <w:sz w:val="44"/>
      <w:szCs w:val="44"/>
    </w:rPr>
  </w:style>
  <w:style w:type="paragraph" w:styleId="8">
    <w:name w:val="Body Text Indent"/>
    <w:basedOn w:val="1"/>
    <w:qFormat/>
    <w:uiPriority w:val="0"/>
    <w:pPr>
      <w:spacing w:line="576" w:lineRule="exact"/>
      <w:ind w:firstLine="627" w:firstLineChars="196"/>
    </w:pPr>
    <w:rPr>
      <w:rFonts w:ascii="仿宋_GB2312" w:hAnsi="Arial" w:eastAsia="仿宋_GB2312" w:cs="Arial"/>
      <w:color w:val="000000"/>
      <w:kern w:val="0"/>
      <w:sz w:val="32"/>
      <w:szCs w:val="32"/>
    </w:rPr>
  </w:style>
  <w:style w:type="paragraph" w:styleId="9">
    <w:name w:val="Block Text"/>
    <w:basedOn w:val="1"/>
    <w:qFormat/>
    <w:uiPriority w:val="0"/>
    <w:pPr>
      <w:snapToGrid w:val="0"/>
      <w:ind w:left="-42" w:leftChars="-20" w:right="-40" w:rightChars="-19"/>
      <w:jc w:val="center"/>
    </w:pPr>
    <w:rPr>
      <w:rFonts w:ascii="楷体_GB2312"/>
      <w:bCs/>
      <w:color w:val="000000"/>
      <w:sz w:val="24"/>
      <w:szCs w:val="32"/>
    </w:rPr>
  </w:style>
  <w:style w:type="paragraph" w:styleId="10">
    <w:name w:val="Plain Text"/>
    <w:basedOn w:val="1"/>
    <w:qFormat/>
    <w:uiPriority w:val="0"/>
    <w:rPr>
      <w:rFonts w:ascii="宋体"/>
      <w:szCs w:val="20"/>
    </w:rPr>
  </w:style>
  <w:style w:type="paragraph" w:styleId="11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color w:val="000000"/>
      <w:sz w:val="32"/>
      <w:szCs w:val="32"/>
    </w:rPr>
  </w:style>
  <w:style w:type="paragraph" w:styleId="12">
    <w:name w:val="Body Text Indent 2"/>
    <w:basedOn w:val="1"/>
    <w:next w:val="1"/>
    <w:qFormat/>
    <w:uiPriority w:val="0"/>
    <w:pPr>
      <w:spacing w:line="576" w:lineRule="exact"/>
      <w:ind w:firstLine="640" w:firstLineChars="200"/>
    </w:pPr>
    <w:rPr>
      <w:rFonts w:ascii="仿宋_GB2312" w:eastAsia="仿宋_GB2312"/>
      <w:color w:val="000000"/>
      <w:sz w:val="32"/>
      <w:szCs w:val="32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6"/>
    <w:basedOn w:val="1"/>
    <w:next w:val="1"/>
    <w:unhideWhenUsed/>
    <w:qFormat/>
    <w:uiPriority w:val="39"/>
    <w:pPr>
      <w:widowControl w:val="0"/>
      <w:ind w:left="2100" w:leftChars="10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5">
    <w:name w:val="Body Text Indent 3"/>
    <w:basedOn w:val="1"/>
    <w:qFormat/>
    <w:uiPriority w:val="0"/>
    <w:pPr>
      <w:widowControl/>
      <w:shd w:val="clear" w:color="auto" w:fill="FFFFFF"/>
      <w:spacing w:line="600" w:lineRule="exact"/>
      <w:ind w:firstLine="600"/>
    </w:pPr>
    <w:rPr>
      <w:rFonts w:ascii="仿宋_GB2312" w:hAnsi="宋体" w:eastAsia="仿宋_GB2312"/>
      <w:color w:val="000000"/>
      <w:sz w:val="32"/>
      <w:szCs w:val="32"/>
    </w:rPr>
  </w:style>
  <w:style w:type="paragraph" w:styleId="16">
    <w:name w:val="Body Text 2"/>
    <w:basedOn w:val="1"/>
    <w:qFormat/>
    <w:uiPriority w:val="0"/>
    <w:pPr>
      <w:spacing w:line="576" w:lineRule="exact"/>
      <w:jc w:val="center"/>
    </w:pPr>
    <w:rPr>
      <w:rFonts w:eastAsia="方正小标宋简体"/>
      <w:bCs/>
      <w:color w:val="000000"/>
      <w:sz w:val="44"/>
      <w:szCs w:val="44"/>
    </w:rPr>
  </w:style>
  <w:style w:type="paragraph" w:styleId="1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8">
    <w:name w:val="Normal (Web)"/>
    <w:basedOn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styleId="19">
    <w:name w:val="Body Text First Indent"/>
    <w:basedOn w:val="2"/>
    <w:qFormat/>
    <w:uiPriority w:val="0"/>
    <w:pPr>
      <w:ind w:firstLine="420" w:firstLineChars="100"/>
    </w:pPr>
  </w:style>
  <w:style w:type="paragraph" w:styleId="20">
    <w:name w:val="Body Text First Indent 2"/>
    <w:basedOn w:val="8"/>
    <w:next w:val="19"/>
    <w:qFormat/>
    <w:uiPriority w:val="0"/>
    <w:pPr>
      <w:ind w:firstLine="420" w:firstLineChars="200"/>
    </w:p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qFormat/>
    <w:uiPriority w:val="0"/>
    <w:rPr>
      <w:b/>
      <w:shd w:val="clear" w:color="auto" w:fill="auto"/>
      <w:vertAlign w:val="baseline"/>
    </w:rPr>
  </w:style>
  <w:style w:type="character" w:styleId="25">
    <w:name w:val="page number"/>
    <w:basedOn w:val="23"/>
    <w:qFormat/>
    <w:uiPriority w:val="0"/>
  </w:style>
  <w:style w:type="character" w:styleId="26">
    <w:name w:val="Emphasis"/>
    <w:basedOn w:val="23"/>
    <w:qFormat/>
    <w:uiPriority w:val="0"/>
    <w:rPr>
      <w:i/>
      <w:iCs/>
    </w:rPr>
  </w:style>
  <w:style w:type="character" w:styleId="27">
    <w:name w:val="Hyperlink"/>
    <w:basedOn w:val="23"/>
    <w:qFormat/>
    <w:uiPriority w:val="0"/>
    <w:rPr>
      <w:color w:val="0000FF"/>
      <w:u w:val="single"/>
    </w:rPr>
  </w:style>
  <w:style w:type="paragraph" w:customStyle="1" w:styleId="28">
    <w:name w:val="列出段落1"/>
    <w:basedOn w:val="1"/>
    <w:qFormat/>
    <w:uiPriority w:val="0"/>
    <w:pPr>
      <w:ind w:firstLine="420" w:firstLineChars="200"/>
    </w:pPr>
  </w:style>
  <w:style w:type="character" w:customStyle="1" w:styleId="29">
    <w:name w:val="font11"/>
    <w:basedOn w:val="23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30">
    <w:name w:val="font21"/>
    <w:basedOn w:val="23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31">
    <w:name w:val="apple-style-span"/>
    <w:basedOn w:val="23"/>
    <w:qFormat/>
    <w:uiPriority w:val="0"/>
  </w:style>
  <w:style w:type="character" w:customStyle="1" w:styleId="32">
    <w:name w:val="login"/>
    <w:basedOn w:val="23"/>
    <w:qFormat/>
    <w:uiPriority w:val="0"/>
  </w:style>
  <w:style w:type="paragraph" w:customStyle="1" w:styleId="33">
    <w:name w:val="正文文本 (2)"/>
    <w:basedOn w:val="1"/>
    <w:qFormat/>
    <w:uiPriority w:val="0"/>
    <w:pPr>
      <w:shd w:val="clear" w:color="auto" w:fill="FFFFFF"/>
      <w:spacing w:before="960" w:after="960" w:line="0" w:lineRule="atLeast"/>
      <w:ind w:hanging="180"/>
      <w:jc w:val="distribute"/>
    </w:pPr>
    <w:rPr>
      <w:rFonts w:ascii="微软雅黑" w:hAnsi="微软雅黑" w:eastAsia="微软雅黑"/>
      <w:sz w:val="30"/>
      <w:szCs w:val="30"/>
    </w:rPr>
  </w:style>
  <w:style w:type="paragraph" w:customStyle="1" w:styleId="34">
    <w:name w:val="样式1"/>
    <w:basedOn w:val="1"/>
    <w:qFormat/>
    <w:uiPriority w:val="0"/>
    <w:rPr>
      <w:rFonts w:eastAsia="楷体_GB2312"/>
      <w:sz w:val="32"/>
    </w:rPr>
  </w:style>
  <w:style w:type="paragraph" w:customStyle="1" w:styleId="35">
    <w:name w:val="Table Paragraph"/>
    <w:basedOn w:val="1"/>
    <w:qFormat/>
    <w:uiPriority w:val="1"/>
    <w:pPr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22"/>
      <w:lang w:eastAsia="en-US"/>
    </w:rPr>
  </w:style>
  <w:style w:type="paragraph" w:customStyle="1" w:styleId="36">
    <w:name w:val="正文首行缩进2字"/>
    <w:basedOn w:val="1"/>
    <w:next w:val="1"/>
    <w:qFormat/>
    <w:uiPriority w:val="0"/>
    <w:pPr>
      <w:spacing w:line="360" w:lineRule="auto"/>
      <w:jc w:val="center"/>
    </w:pPr>
    <w:rPr>
      <w:rFonts w:ascii="黑体" w:hAnsi="宋体" w:eastAsia="黑体"/>
      <w:sz w:val="24"/>
    </w:rPr>
  </w:style>
  <w:style w:type="paragraph" w:customStyle="1" w:styleId="37">
    <w:name w:val="楷体_GB2312"/>
    <w:basedOn w:val="1"/>
    <w:qFormat/>
    <w:uiPriority w:val="0"/>
    <w:pPr>
      <w:autoSpaceDE w:val="0"/>
      <w:autoSpaceDN w:val="0"/>
      <w:adjustRightInd w:val="0"/>
      <w:snapToGrid w:val="0"/>
      <w:spacing w:line="576" w:lineRule="exact"/>
      <w:jc w:val="center"/>
    </w:pPr>
    <w:rPr>
      <w:rFonts w:ascii="楷体_GB2312" w:eastAsia="楷体_GB2312"/>
      <w:color w:val="000000"/>
      <w:kern w:val="0"/>
      <w:sz w:val="20"/>
      <w:szCs w:val="20"/>
    </w:rPr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9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40">
    <w:name w:val="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41">
    <w:name w:val="样式5"/>
    <w:basedOn w:val="34"/>
    <w:qFormat/>
    <w:uiPriority w:val="0"/>
    <w:rPr>
      <w:rFonts w:eastAsia="方正小标宋简体"/>
    </w:rPr>
  </w:style>
  <w:style w:type="paragraph" w:customStyle="1" w:styleId="42">
    <w:name w:val="样式3"/>
    <w:basedOn w:val="34"/>
    <w:qFormat/>
    <w:uiPriority w:val="0"/>
    <w:rPr>
      <w:rFonts w:eastAsia="黑体"/>
    </w:rPr>
  </w:style>
  <w:style w:type="paragraph" w:customStyle="1" w:styleId="43">
    <w:name w:val="样式2"/>
    <w:basedOn w:val="34"/>
    <w:qFormat/>
    <w:uiPriority w:val="0"/>
    <w:rPr>
      <w:rFonts w:eastAsia="宋体"/>
    </w:rPr>
  </w:style>
  <w:style w:type="paragraph" w:customStyle="1" w:styleId="44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华文黑体 Light" w:hAnsi="Times New Roman" w:eastAsia="华文黑体 Light" w:cs="华文黑体 Light"/>
      <w:color w:val="000000"/>
      <w:sz w:val="24"/>
      <w:szCs w:val="24"/>
      <w:lang w:val="zh-CN" w:eastAsia="zh-CN" w:bidi="ar-SA"/>
    </w:rPr>
  </w:style>
  <w:style w:type="paragraph" w:customStyle="1" w:styleId="45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46">
    <w:name w:val="样式4"/>
    <w:basedOn w:val="34"/>
    <w:qFormat/>
    <w:uiPriority w:val="0"/>
    <w:rPr>
      <w:rFonts w:eastAsia="仿宋_GB2312"/>
    </w:rPr>
  </w:style>
  <w:style w:type="paragraph" w:customStyle="1" w:styleId="47">
    <w:name w:val="[基本段落]"/>
    <w:basedOn w:val="1"/>
    <w:qFormat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ascii="华文黑体 Light" w:eastAsia="华文黑体 Light" w:cs="华文黑体 Light"/>
      <w:color w:val="000000"/>
      <w:kern w:val="0"/>
      <w:sz w:val="24"/>
      <w:szCs w:val="20"/>
      <w:lang w:val="zh-CN"/>
    </w:rPr>
  </w:style>
  <w:style w:type="paragraph" w:customStyle="1" w:styleId="48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character" w:customStyle="1" w:styleId="49">
    <w:name w:val="12b1"/>
    <w:qFormat/>
    <w:uiPriority w:val="0"/>
    <w:rPr>
      <w:b/>
      <w:bCs/>
      <w:color w:val="333333"/>
      <w:sz w:val="24"/>
      <w:szCs w:val="24"/>
    </w:rPr>
  </w:style>
  <w:style w:type="paragraph" w:customStyle="1" w:styleId="50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74</Words>
  <Characters>423</Characters>
  <Lines>3</Lines>
  <Paragraphs>1</Paragraphs>
  <TotalTime>11</TotalTime>
  <ScaleCrop>false</ScaleCrop>
  <LinksUpToDate>false</LinksUpToDate>
  <CharactersWithSpaces>496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2020-03-21T12:27:00Z</dcterms:created>
  <dc:creator>微软用户</dc:creator>
  <cp:lastModifiedBy>user</cp:lastModifiedBy>
  <cp:lastPrinted>2019-12-09T06:12:00Z</cp:lastPrinted>
  <dcterms:modified xsi:type="dcterms:W3CDTF">2024-01-23T10:42:19Z</dcterms:modified>
  <dc:title>关于召开全市商务工作会议的预备通知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